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54" w:rsidRPr="00502DB2" w:rsidRDefault="004429CE">
      <w:pPr>
        <w:rPr>
          <w:rFonts w:cstheme="minorHAnsi"/>
          <w:sz w:val="24"/>
        </w:rPr>
      </w:pPr>
      <w:r w:rsidRPr="00502DB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C328CD5" wp14:editId="3A51CE53">
            <wp:simplePos x="0" y="0"/>
            <wp:positionH relativeFrom="column">
              <wp:posOffset>-866347</wp:posOffset>
            </wp:positionH>
            <wp:positionV relativeFrom="paragraph">
              <wp:posOffset>-934824</wp:posOffset>
            </wp:positionV>
            <wp:extent cx="7596877" cy="1074470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877" cy="1074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CE" w:rsidRPr="00502DB2" w:rsidRDefault="004429CE">
      <w:pPr>
        <w:rPr>
          <w:rFonts w:cstheme="minorHAnsi"/>
          <w:sz w:val="24"/>
        </w:rPr>
      </w:pPr>
    </w:p>
    <w:p w:rsidR="00804A4C" w:rsidRPr="00502DB2" w:rsidRDefault="0074142D" w:rsidP="00804A4C">
      <w:pPr>
        <w:spacing w:line="240" w:lineRule="auto"/>
        <w:jc w:val="right"/>
        <w:rPr>
          <w:rFonts w:cstheme="minorHAnsi"/>
          <w:sz w:val="24"/>
        </w:rPr>
      </w:pPr>
      <w:r w:rsidRPr="00502DB2">
        <w:rPr>
          <w:rFonts w:cstheme="minorHAnsi"/>
          <w:sz w:val="24"/>
        </w:rPr>
        <w:t>Monday 7th September 2020</w:t>
      </w:r>
    </w:p>
    <w:p w:rsidR="00804A4C" w:rsidRPr="00502DB2" w:rsidRDefault="00804A4C" w:rsidP="00804A4C">
      <w:pPr>
        <w:spacing w:line="240" w:lineRule="auto"/>
        <w:jc w:val="both"/>
        <w:rPr>
          <w:rFonts w:cstheme="minorHAnsi"/>
          <w:sz w:val="24"/>
        </w:rPr>
      </w:pPr>
      <w:r w:rsidRPr="00502DB2">
        <w:rPr>
          <w:rFonts w:cstheme="minorHAnsi"/>
          <w:sz w:val="24"/>
        </w:rPr>
        <w:t>Dear Parents / Carers,</w:t>
      </w:r>
    </w:p>
    <w:p w:rsidR="00804A4C" w:rsidRPr="00502DB2" w:rsidRDefault="00804A4C" w:rsidP="00804A4C">
      <w:pPr>
        <w:spacing w:line="240" w:lineRule="auto"/>
        <w:jc w:val="both"/>
        <w:rPr>
          <w:rFonts w:cstheme="minorHAnsi"/>
          <w:sz w:val="24"/>
        </w:rPr>
      </w:pPr>
      <w:r w:rsidRPr="00502DB2">
        <w:rPr>
          <w:rFonts w:cstheme="minorHAnsi"/>
          <w:sz w:val="24"/>
        </w:rPr>
        <w:t>Welcome back! We hope that you had a lovely summer</w:t>
      </w:r>
      <w:r w:rsidR="0074142D" w:rsidRPr="00502DB2">
        <w:rPr>
          <w:rFonts w:cstheme="minorHAnsi"/>
          <w:sz w:val="24"/>
        </w:rPr>
        <w:t>, despite the current situation,</w:t>
      </w:r>
      <w:r w:rsidRPr="00502DB2">
        <w:rPr>
          <w:rFonts w:cstheme="minorHAnsi"/>
          <w:sz w:val="24"/>
        </w:rPr>
        <w:t xml:space="preserve"> and t</w:t>
      </w:r>
      <w:r w:rsidR="0074142D" w:rsidRPr="00502DB2">
        <w:rPr>
          <w:rFonts w:cstheme="minorHAnsi"/>
          <w:sz w:val="24"/>
        </w:rPr>
        <w:t xml:space="preserve">hat your child is refreshed, </w:t>
      </w:r>
      <w:r w:rsidRPr="00502DB2">
        <w:rPr>
          <w:rFonts w:cstheme="minorHAnsi"/>
          <w:sz w:val="24"/>
        </w:rPr>
        <w:t xml:space="preserve">ready </w:t>
      </w:r>
      <w:r w:rsidR="0074142D" w:rsidRPr="00502DB2">
        <w:rPr>
          <w:rFonts w:cstheme="minorHAnsi"/>
          <w:sz w:val="24"/>
        </w:rPr>
        <w:t xml:space="preserve">and excited </w:t>
      </w:r>
      <w:r w:rsidRPr="00502DB2">
        <w:rPr>
          <w:rFonts w:cstheme="minorHAnsi"/>
          <w:sz w:val="24"/>
        </w:rPr>
        <w:t>to start the new school year</w:t>
      </w:r>
      <w:r w:rsidR="0074142D" w:rsidRPr="00502DB2">
        <w:rPr>
          <w:rFonts w:cstheme="minorHAnsi"/>
          <w:sz w:val="24"/>
        </w:rPr>
        <w:t xml:space="preserve"> in year 6</w:t>
      </w:r>
      <w:r w:rsidRPr="00502DB2">
        <w:rPr>
          <w:rFonts w:cstheme="minorHAnsi"/>
          <w:sz w:val="24"/>
        </w:rPr>
        <w:t>.</w:t>
      </w:r>
    </w:p>
    <w:p w:rsidR="00804A4C" w:rsidRPr="00502DB2" w:rsidRDefault="00804A4C" w:rsidP="00804A4C">
      <w:pPr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502DB2" w:rsidRPr="00502DB2" w:rsidRDefault="0074142D" w:rsidP="00804A4C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>Our</w:t>
      </w:r>
      <w:r w:rsidR="00196C60" w:rsidRPr="00502DB2">
        <w:rPr>
          <w:rFonts w:cstheme="minorHAnsi"/>
          <w:color w:val="000000"/>
          <w:sz w:val="24"/>
        </w:rPr>
        <w:t xml:space="preserve"> curriculum </w:t>
      </w:r>
      <w:r w:rsidR="003C15CC" w:rsidRPr="00502DB2">
        <w:rPr>
          <w:rFonts w:cstheme="minorHAnsi"/>
          <w:color w:val="000000"/>
          <w:sz w:val="24"/>
        </w:rPr>
        <w:t xml:space="preserve">this year, although not necessarily topic-based </w:t>
      </w:r>
      <w:r w:rsidR="00196C60" w:rsidRPr="00502DB2">
        <w:rPr>
          <w:rFonts w:cstheme="minorHAnsi"/>
          <w:color w:val="000000"/>
          <w:sz w:val="24"/>
        </w:rPr>
        <w:t>is varied and we will cover each of the subjects required in the National Curriculum</w:t>
      </w:r>
      <w:r w:rsidR="00502DB2" w:rsidRPr="00502DB2">
        <w:rPr>
          <w:rFonts w:cstheme="minorHAnsi"/>
          <w:color w:val="000000"/>
          <w:sz w:val="24"/>
        </w:rPr>
        <w:t>- but here is</w:t>
      </w:r>
      <w:r w:rsidR="00502DB2">
        <w:rPr>
          <w:rFonts w:cstheme="minorHAnsi"/>
          <w:color w:val="000000"/>
          <w:sz w:val="24"/>
        </w:rPr>
        <w:t xml:space="preserve"> a brief overview: </w:t>
      </w:r>
    </w:p>
    <w:p w:rsidR="00502DB2" w:rsidRPr="00502DB2" w:rsidRDefault="00502DB2" w:rsidP="00502DB2">
      <w:pPr>
        <w:spacing w:after="0"/>
        <w:rPr>
          <w:rFonts w:cstheme="minorHAnsi"/>
          <w:sz w:val="24"/>
        </w:rPr>
      </w:pPr>
      <w:r w:rsidRPr="00502DB2">
        <w:rPr>
          <w:rFonts w:cstheme="minorHAnsi"/>
          <w:b/>
          <w:color w:val="000000"/>
          <w:sz w:val="24"/>
        </w:rPr>
        <w:t>English</w:t>
      </w:r>
      <w:r w:rsidRPr="00502DB2">
        <w:rPr>
          <w:rFonts w:cstheme="minorHAnsi"/>
          <w:color w:val="000000"/>
          <w:sz w:val="24"/>
        </w:rPr>
        <w:t>-</w:t>
      </w:r>
      <w:r w:rsidRPr="00502DB2">
        <w:rPr>
          <w:rFonts w:cstheme="minorHAnsi"/>
          <w:sz w:val="24"/>
        </w:rPr>
        <w:t xml:space="preserve"> Short narrative, non-chronological report, poetry, newspaper writing, myths, dual narratives, diary writing, balanced arguments and persuasive letters.</w:t>
      </w:r>
    </w:p>
    <w:p w:rsidR="00502DB2" w:rsidRPr="00502DB2" w:rsidRDefault="00502DB2" w:rsidP="00502DB2">
      <w:pPr>
        <w:spacing w:after="0"/>
        <w:rPr>
          <w:rFonts w:cstheme="minorHAnsi"/>
          <w:sz w:val="24"/>
        </w:rPr>
      </w:pPr>
      <w:r w:rsidRPr="00502DB2">
        <w:rPr>
          <w:rFonts w:cstheme="minorHAnsi"/>
          <w:b/>
          <w:color w:val="000000"/>
          <w:sz w:val="24"/>
        </w:rPr>
        <w:t>Maths</w:t>
      </w:r>
      <w:r w:rsidRPr="00502DB2">
        <w:rPr>
          <w:rFonts w:cstheme="minorHAnsi"/>
          <w:color w:val="000000"/>
          <w:sz w:val="24"/>
        </w:rPr>
        <w:t xml:space="preserve">- Place value, calculations, geometry, measurement, fractions, decimals, percentages, algebra, problem solving, statistics, ration and volume.  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Computing</w:t>
      </w:r>
      <w:r w:rsidRPr="00502DB2">
        <w:rPr>
          <w:rFonts w:cstheme="minorHAnsi"/>
          <w:color w:val="000000"/>
          <w:sz w:val="24"/>
        </w:rPr>
        <w:t xml:space="preserve">- Digital literacy, designing computer programs, presenting data, algorithms and stop motion movies.  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History</w:t>
      </w:r>
      <w:r w:rsidRPr="00502DB2">
        <w:rPr>
          <w:rFonts w:cstheme="minorHAnsi"/>
          <w:color w:val="000000"/>
          <w:sz w:val="24"/>
        </w:rPr>
        <w:t xml:space="preserve">- Vikings and Anglo Saxons, Maya and WW2 and the effect on Yarmouth and the wider world. 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Geography</w:t>
      </w:r>
      <w:r w:rsidRPr="00502DB2">
        <w:rPr>
          <w:rFonts w:cstheme="minorHAnsi"/>
          <w:color w:val="000000"/>
          <w:sz w:val="24"/>
        </w:rPr>
        <w:t xml:space="preserve">- South America, costal erosion, rainforest and local fieldwork.  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Science</w:t>
      </w:r>
      <w:r w:rsidRPr="00502DB2">
        <w:rPr>
          <w:rFonts w:cstheme="minorHAnsi"/>
          <w:color w:val="000000"/>
          <w:sz w:val="24"/>
        </w:rPr>
        <w:t xml:space="preserve">- Evolution and inheritance, all living things, animals including humans, light and electricity. 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RE</w:t>
      </w:r>
      <w:r w:rsidRPr="00502DB2">
        <w:rPr>
          <w:rFonts w:cstheme="minorHAnsi"/>
          <w:color w:val="000000"/>
          <w:sz w:val="24"/>
        </w:rPr>
        <w:t>- Muslims beliefs, creation and science, Buddhism, Christianity and refugees.</w:t>
      </w:r>
    </w:p>
    <w:p w:rsidR="00502DB2" w:rsidRPr="00502DB2" w:rsidRDefault="00502DB2" w:rsidP="00502DB2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/>
          <w:color w:val="000000"/>
          <w:sz w:val="24"/>
        </w:rPr>
        <w:t>Art and Design</w:t>
      </w:r>
      <w:r w:rsidRPr="00502DB2">
        <w:rPr>
          <w:rFonts w:cstheme="minorHAnsi"/>
          <w:color w:val="000000"/>
          <w:sz w:val="24"/>
        </w:rPr>
        <w:t xml:space="preserve">- Observational drawing, textiles, texture and layers, collage, 3D inspired art.  </w:t>
      </w:r>
    </w:p>
    <w:p w:rsidR="00804A4C" w:rsidRPr="00502DB2" w:rsidRDefault="003C15CC" w:rsidP="00804A4C">
      <w:pPr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 xml:space="preserve"> </w:t>
      </w:r>
    </w:p>
    <w:p w:rsidR="00804A4C" w:rsidRPr="00502DB2" w:rsidRDefault="00804A4C" w:rsidP="00804A4C">
      <w:pPr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u w:val="single"/>
        </w:rPr>
      </w:pPr>
      <w:r w:rsidRPr="00502DB2">
        <w:rPr>
          <w:rFonts w:cstheme="minorHAnsi"/>
          <w:bCs/>
          <w:color w:val="000000"/>
          <w:sz w:val="24"/>
          <w:u w:val="single"/>
        </w:rPr>
        <w:t xml:space="preserve">Physical Education and Games </w:t>
      </w: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bCs/>
          <w:color w:val="000000"/>
          <w:sz w:val="24"/>
        </w:rPr>
        <w:t xml:space="preserve">P.E will be on a </w:t>
      </w:r>
      <w:r w:rsidR="0074142D" w:rsidRPr="00502DB2">
        <w:rPr>
          <w:rFonts w:cstheme="minorHAnsi"/>
          <w:bCs/>
          <w:color w:val="000000"/>
          <w:sz w:val="24"/>
        </w:rPr>
        <w:t>Friday afternoon and we ask that, for now, your child comes into school on Fridays</w:t>
      </w:r>
      <w:r w:rsidR="00502DB2">
        <w:rPr>
          <w:rFonts w:cstheme="minorHAnsi"/>
          <w:bCs/>
          <w:color w:val="000000"/>
          <w:sz w:val="24"/>
        </w:rPr>
        <w:t xml:space="preserve"> in their appropriate PE kit – </w:t>
      </w:r>
      <w:r w:rsidR="0074142D" w:rsidRPr="00502DB2">
        <w:rPr>
          <w:rFonts w:cstheme="minorHAnsi"/>
          <w:bCs/>
          <w:color w:val="000000"/>
          <w:sz w:val="24"/>
        </w:rPr>
        <w:t>remembering that t</w:t>
      </w:r>
      <w:r w:rsidRPr="00502DB2">
        <w:rPr>
          <w:rFonts w:cstheme="minorHAnsi"/>
          <w:color w:val="000000"/>
          <w:sz w:val="24"/>
        </w:rPr>
        <w:t>rainers and warm</w:t>
      </w:r>
      <w:r w:rsidR="0074142D" w:rsidRPr="00502DB2">
        <w:rPr>
          <w:rFonts w:cstheme="minorHAnsi"/>
          <w:color w:val="000000"/>
          <w:sz w:val="24"/>
        </w:rPr>
        <w:t>er</w:t>
      </w:r>
      <w:r w:rsidRPr="00502DB2">
        <w:rPr>
          <w:rFonts w:cstheme="minorHAnsi"/>
          <w:color w:val="000000"/>
          <w:sz w:val="24"/>
        </w:rPr>
        <w:t xml:space="preserve"> clothing </w:t>
      </w:r>
      <w:r w:rsidR="0074142D" w:rsidRPr="00502DB2">
        <w:rPr>
          <w:rFonts w:cstheme="minorHAnsi"/>
          <w:color w:val="000000"/>
          <w:sz w:val="24"/>
        </w:rPr>
        <w:t xml:space="preserve">will be needed as </w:t>
      </w:r>
      <w:r w:rsidRPr="00502DB2">
        <w:rPr>
          <w:rFonts w:cstheme="minorHAnsi"/>
          <w:color w:val="000000"/>
          <w:sz w:val="24"/>
        </w:rPr>
        <w:t xml:space="preserve">the weather gets colder. </w:t>
      </w:r>
      <w:r w:rsidR="0074142D" w:rsidRPr="00502DB2">
        <w:rPr>
          <w:rFonts w:cstheme="minorHAnsi"/>
          <w:color w:val="000000"/>
          <w:sz w:val="24"/>
        </w:rPr>
        <w:t>Although not changing in school, i</w:t>
      </w:r>
      <w:r w:rsidRPr="00502DB2">
        <w:rPr>
          <w:rFonts w:cstheme="minorHAnsi"/>
          <w:color w:val="000000"/>
          <w:sz w:val="24"/>
        </w:rPr>
        <w:t>t is</w:t>
      </w:r>
      <w:r w:rsidR="00172017" w:rsidRPr="00502DB2">
        <w:rPr>
          <w:rFonts w:cstheme="minorHAnsi"/>
          <w:color w:val="000000"/>
          <w:sz w:val="24"/>
        </w:rPr>
        <w:t xml:space="preserve"> important that all clothing is</w:t>
      </w:r>
      <w:r w:rsidR="0074142D" w:rsidRPr="00502DB2">
        <w:rPr>
          <w:rFonts w:cstheme="minorHAnsi"/>
          <w:color w:val="000000"/>
          <w:sz w:val="24"/>
        </w:rPr>
        <w:t xml:space="preserve"> na</w:t>
      </w:r>
      <w:r w:rsidRPr="00502DB2">
        <w:rPr>
          <w:rFonts w:cstheme="minorHAnsi"/>
          <w:color w:val="000000"/>
          <w:sz w:val="24"/>
        </w:rPr>
        <w:t xml:space="preserve">med. </w:t>
      </w: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u w:val="single"/>
        </w:rPr>
      </w:pPr>
      <w:r w:rsidRPr="00502DB2">
        <w:rPr>
          <w:rFonts w:cstheme="minorHAnsi"/>
          <w:color w:val="000000"/>
          <w:sz w:val="24"/>
          <w:u w:val="single"/>
        </w:rPr>
        <w:t>Water Bottles</w:t>
      </w: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>Please ensure your child has a named water bottle with them at school every day to ensure they have adequate access to water during the day.</w:t>
      </w: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804A4C" w:rsidRPr="00502DB2" w:rsidRDefault="00804A4C" w:rsidP="00804A4C">
      <w:pPr>
        <w:spacing w:after="0" w:line="240" w:lineRule="auto"/>
        <w:jc w:val="both"/>
        <w:rPr>
          <w:rFonts w:cstheme="minorHAnsi"/>
          <w:color w:val="000000"/>
          <w:sz w:val="24"/>
          <w:u w:val="single"/>
        </w:rPr>
      </w:pPr>
      <w:r w:rsidRPr="00502DB2">
        <w:rPr>
          <w:rFonts w:cstheme="minorHAnsi"/>
          <w:color w:val="000000"/>
          <w:sz w:val="24"/>
          <w:u w:val="single"/>
        </w:rPr>
        <w:t>Homework</w:t>
      </w:r>
    </w:p>
    <w:p w:rsidR="00804A4C" w:rsidRPr="00502DB2" w:rsidRDefault="0074142D" w:rsidP="00804A4C">
      <w:pPr>
        <w:spacing w:after="0" w:line="240" w:lineRule="auto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 xml:space="preserve">We are still in the process of deciding which homework activities will be set, depending on internet access, computers/tablets, </w:t>
      </w:r>
      <w:proofErr w:type="spellStart"/>
      <w:r w:rsidRPr="00502DB2">
        <w:rPr>
          <w:rFonts w:cstheme="minorHAnsi"/>
          <w:color w:val="000000"/>
          <w:sz w:val="24"/>
        </w:rPr>
        <w:t>etc</w:t>
      </w:r>
      <w:proofErr w:type="spellEnd"/>
      <w:r w:rsidRPr="00502DB2">
        <w:rPr>
          <w:rFonts w:cstheme="minorHAnsi"/>
          <w:color w:val="000000"/>
          <w:sz w:val="24"/>
        </w:rPr>
        <w:t xml:space="preserve"> that are available at home for all children</w:t>
      </w:r>
      <w:r w:rsidR="00196C60" w:rsidRPr="00502DB2">
        <w:rPr>
          <w:rFonts w:cstheme="minorHAnsi"/>
          <w:color w:val="000000"/>
          <w:sz w:val="24"/>
        </w:rPr>
        <w:t>, so will update you on this when we can.</w:t>
      </w:r>
      <w:r w:rsidRPr="00502DB2">
        <w:rPr>
          <w:rFonts w:cstheme="minorHAnsi"/>
          <w:color w:val="000000"/>
          <w:sz w:val="24"/>
        </w:rPr>
        <w:t xml:space="preserve">  However, in year 6 it is expected that all s</w:t>
      </w:r>
      <w:r w:rsidR="00804A4C" w:rsidRPr="00502DB2">
        <w:rPr>
          <w:rFonts w:cstheme="minorHAnsi"/>
          <w:color w:val="000000"/>
          <w:sz w:val="24"/>
        </w:rPr>
        <w:t xml:space="preserve">pellings </w:t>
      </w:r>
      <w:r w:rsidR="00196C60" w:rsidRPr="00502DB2">
        <w:rPr>
          <w:rFonts w:cstheme="minorHAnsi"/>
          <w:color w:val="000000"/>
          <w:sz w:val="24"/>
        </w:rPr>
        <w:t>on the year 5/6 word list (along with those learned in year 3 and 4) are learned in readiness for the SATs for the end of year 6, so we will be giving these</w:t>
      </w:r>
      <w:r w:rsidR="00804A4C" w:rsidRPr="00502DB2">
        <w:rPr>
          <w:rFonts w:cstheme="minorHAnsi"/>
          <w:color w:val="000000"/>
          <w:sz w:val="24"/>
        </w:rPr>
        <w:t xml:space="preserve"> weekly on a </w:t>
      </w:r>
      <w:r w:rsidR="00196C60" w:rsidRPr="00502DB2">
        <w:rPr>
          <w:rFonts w:cstheme="minorHAnsi"/>
          <w:color w:val="000000"/>
          <w:sz w:val="24"/>
        </w:rPr>
        <w:t xml:space="preserve">Thursday </w:t>
      </w:r>
      <w:r w:rsidR="00276FA4">
        <w:rPr>
          <w:rFonts w:cstheme="minorHAnsi"/>
          <w:color w:val="000000"/>
          <w:sz w:val="24"/>
        </w:rPr>
        <w:t xml:space="preserve">and will be testing </w:t>
      </w:r>
      <w:bookmarkStart w:id="0" w:name="_GoBack"/>
      <w:bookmarkEnd w:id="0"/>
      <w:r w:rsidR="00804A4C" w:rsidRPr="00502DB2">
        <w:rPr>
          <w:rFonts w:cstheme="minorHAnsi"/>
          <w:color w:val="000000"/>
          <w:sz w:val="24"/>
        </w:rPr>
        <w:t xml:space="preserve">the following </w:t>
      </w:r>
      <w:r w:rsidR="00196C60" w:rsidRPr="00502DB2">
        <w:rPr>
          <w:rFonts w:cstheme="minorHAnsi"/>
          <w:color w:val="000000"/>
          <w:sz w:val="24"/>
        </w:rPr>
        <w:t>Friday</w:t>
      </w:r>
      <w:r w:rsidR="00804A4C" w:rsidRPr="00502DB2">
        <w:rPr>
          <w:rFonts w:cstheme="minorHAnsi"/>
          <w:color w:val="000000"/>
          <w:sz w:val="24"/>
        </w:rPr>
        <w:t xml:space="preserve">. </w:t>
      </w:r>
      <w:r w:rsidR="00196C60" w:rsidRPr="00502DB2">
        <w:rPr>
          <w:rFonts w:cstheme="minorHAnsi"/>
          <w:color w:val="000000"/>
          <w:sz w:val="24"/>
        </w:rPr>
        <w:t>(We have attached a copy of both of these lists).</w:t>
      </w:r>
      <w:r w:rsidR="00804A4C" w:rsidRPr="00502DB2">
        <w:rPr>
          <w:rFonts w:cstheme="minorHAnsi"/>
          <w:color w:val="000000"/>
          <w:sz w:val="24"/>
        </w:rPr>
        <w:t xml:space="preserve"> </w:t>
      </w:r>
      <w:r w:rsidR="00196C60" w:rsidRPr="00502DB2">
        <w:rPr>
          <w:rFonts w:cstheme="minorHAnsi"/>
          <w:color w:val="000000"/>
          <w:sz w:val="24"/>
        </w:rPr>
        <w:t xml:space="preserve"> </w:t>
      </w:r>
      <w:r w:rsidR="00804A4C" w:rsidRPr="00502DB2">
        <w:rPr>
          <w:rFonts w:cstheme="minorHAnsi"/>
          <w:color w:val="000000"/>
          <w:sz w:val="24"/>
        </w:rPr>
        <w:t>In addition, the children are encouraged to read daily and have this recorded in their reading record at least three times a week</w:t>
      </w:r>
      <w:r w:rsidR="00502DB2" w:rsidRPr="00502DB2">
        <w:rPr>
          <w:rFonts w:cstheme="minorHAnsi"/>
          <w:color w:val="000000"/>
          <w:sz w:val="24"/>
        </w:rPr>
        <w:t xml:space="preserve">; they can complete tests at home still on </w:t>
      </w:r>
      <w:proofErr w:type="spellStart"/>
      <w:r w:rsidR="00502DB2" w:rsidRPr="00502DB2">
        <w:rPr>
          <w:rFonts w:cstheme="minorHAnsi"/>
          <w:color w:val="000000"/>
          <w:sz w:val="24"/>
        </w:rPr>
        <w:t>MyOn</w:t>
      </w:r>
      <w:proofErr w:type="spellEnd"/>
      <w:r w:rsidR="00804A4C" w:rsidRPr="00502DB2">
        <w:rPr>
          <w:rFonts w:cstheme="minorHAnsi"/>
          <w:color w:val="000000"/>
          <w:sz w:val="24"/>
        </w:rPr>
        <w:t xml:space="preserve">. </w:t>
      </w:r>
    </w:p>
    <w:p w:rsidR="00804A4C" w:rsidRPr="00502DB2" w:rsidRDefault="0004048A" w:rsidP="00804A4C">
      <w:pPr>
        <w:spacing w:after="0" w:line="240" w:lineRule="auto"/>
        <w:jc w:val="both"/>
        <w:rPr>
          <w:rFonts w:cstheme="minorHAnsi"/>
          <w:color w:val="000000"/>
          <w:sz w:val="24"/>
          <w:u w:val="single"/>
        </w:rPr>
      </w:pPr>
      <w:r w:rsidRPr="00502DB2">
        <w:rPr>
          <w:rFonts w:cstheme="minorHAnsi"/>
          <w:noProof/>
          <w:sz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6A6B6BB" wp14:editId="34BCEE0A">
            <wp:simplePos x="0" y="0"/>
            <wp:positionH relativeFrom="page">
              <wp:align>left</wp:align>
            </wp:positionH>
            <wp:positionV relativeFrom="paragraph">
              <wp:posOffset>-2347415</wp:posOffset>
            </wp:positionV>
            <wp:extent cx="7596505" cy="12091916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209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4C" w:rsidRPr="00502DB2" w:rsidRDefault="00804A4C" w:rsidP="00804A4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u w:val="single"/>
        </w:rPr>
      </w:pPr>
      <w:r w:rsidRPr="00502DB2">
        <w:rPr>
          <w:rFonts w:cstheme="minorHAnsi"/>
          <w:bCs/>
          <w:color w:val="000000"/>
          <w:sz w:val="24"/>
          <w:u w:val="single"/>
        </w:rPr>
        <w:t xml:space="preserve">Finally </w:t>
      </w:r>
    </w:p>
    <w:p w:rsidR="00804A4C" w:rsidRPr="00502DB2" w:rsidRDefault="00804A4C" w:rsidP="00804A4C">
      <w:pPr>
        <w:spacing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>Please do not hesitate to contact us</w:t>
      </w:r>
      <w:r w:rsidR="00502DB2" w:rsidRPr="00502DB2">
        <w:rPr>
          <w:rFonts w:cstheme="minorHAnsi"/>
          <w:color w:val="000000"/>
          <w:sz w:val="24"/>
        </w:rPr>
        <w:t xml:space="preserve"> via email (</w:t>
      </w:r>
      <w:hyperlink r:id="rId6" w:history="1">
        <w:r w:rsidR="00502DB2" w:rsidRPr="00502DB2">
          <w:rPr>
            <w:rStyle w:val="Hyperlink"/>
            <w:rFonts w:cstheme="minorHAnsi"/>
            <w:b/>
            <w:bCs/>
            <w:sz w:val="24"/>
            <w:shd w:val="clear" w:color="auto" w:fill="FFFFFF"/>
          </w:rPr>
          <w:t>y6@northdenes.norfolk.sch.uk </w:t>
        </w:r>
      </w:hyperlink>
      <w:r w:rsidR="00502DB2" w:rsidRPr="00502DB2">
        <w:rPr>
          <w:rStyle w:val="Strong"/>
          <w:rFonts w:cstheme="minorHAnsi"/>
          <w:color w:val="000000"/>
          <w:sz w:val="24"/>
          <w:shd w:val="clear" w:color="auto" w:fill="FFFFFF"/>
        </w:rPr>
        <w:t>)</w:t>
      </w:r>
      <w:r w:rsidR="00502DB2" w:rsidRPr="00502DB2">
        <w:rPr>
          <w:rStyle w:val="Strong"/>
          <w:rFonts w:cstheme="minorHAnsi"/>
          <w:b w:val="0"/>
          <w:color w:val="000000"/>
          <w:sz w:val="24"/>
          <w:shd w:val="clear" w:color="auto" w:fill="FFFFFF"/>
        </w:rPr>
        <w:t xml:space="preserve">, </w:t>
      </w:r>
      <w:proofErr w:type="spellStart"/>
      <w:r w:rsidR="00502DB2" w:rsidRPr="00502DB2">
        <w:rPr>
          <w:rStyle w:val="Strong"/>
          <w:rFonts w:cstheme="minorHAnsi"/>
          <w:b w:val="0"/>
          <w:color w:val="000000"/>
          <w:sz w:val="24"/>
          <w:shd w:val="clear" w:color="auto" w:fill="FFFFFF"/>
        </w:rPr>
        <w:t>SchoolPing</w:t>
      </w:r>
      <w:proofErr w:type="spellEnd"/>
      <w:r w:rsidR="00502DB2" w:rsidRPr="00502DB2">
        <w:rPr>
          <w:rFonts w:cstheme="minorHAnsi"/>
          <w:color w:val="000000"/>
          <w:sz w:val="24"/>
        </w:rPr>
        <w:t xml:space="preserve"> or </w:t>
      </w:r>
      <w:r w:rsidR="00502DB2">
        <w:rPr>
          <w:rFonts w:cstheme="minorHAnsi"/>
          <w:color w:val="000000"/>
          <w:sz w:val="24"/>
        </w:rPr>
        <w:t xml:space="preserve">a </w:t>
      </w:r>
      <w:r w:rsidR="00502DB2" w:rsidRPr="00502DB2">
        <w:rPr>
          <w:rFonts w:cstheme="minorHAnsi"/>
          <w:color w:val="000000"/>
          <w:sz w:val="24"/>
        </w:rPr>
        <w:t>telephone call</w:t>
      </w:r>
      <w:r w:rsidRPr="00502DB2">
        <w:rPr>
          <w:rFonts w:cstheme="minorHAnsi"/>
          <w:color w:val="000000"/>
          <w:sz w:val="24"/>
        </w:rPr>
        <w:t xml:space="preserve"> should you need to, about any aspect of your child’s education. We look forward to your continued support throughout the </w:t>
      </w:r>
      <w:r w:rsidR="00502DB2" w:rsidRPr="00502DB2">
        <w:rPr>
          <w:rFonts w:cstheme="minorHAnsi"/>
          <w:color w:val="000000"/>
          <w:sz w:val="24"/>
        </w:rPr>
        <w:t xml:space="preserve">school year and will keep you up to date with any changes as soon as possible.  </w:t>
      </w:r>
    </w:p>
    <w:p w:rsidR="00804A4C" w:rsidRPr="00502DB2" w:rsidRDefault="00804A4C" w:rsidP="00804A4C">
      <w:pPr>
        <w:spacing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>Yours sincerely,</w:t>
      </w:r>
    </w:p>
    <w:p w:rsidR="00804A4C" w:rsidRPr="00502DB2" w:rsidRDefault="00804A4C" w:rsidP="00804A4C">
      <w:pPr>
        <w:spacing w:line="240" w:lineRule="auto"/>
        <w:jc w:val="both"/>
        <w:rPr>
          <w:rFonts w:cstheme="minorHAnsi"/>
          <w:color w:val="000000"/>
          <w:sz w:val="24"/>
        </w:rPr>
      </w:pPr>
      <w:r w:rsidRPr="00502DB2">
        <w:rPr>
          <w:rFonts w:cstheme="minorHAnsi"/>
          <w:color w:val="000000"/>
          <w:sz w:val="24"/>
        </w:rPr>
        <w:t xml:space="preserve">Miss Burrage and Mrs Gadsdon </w:t>
      </w:r>
    </w:p>
    <w:p w:rsidR="004C783A" w:rsidRPr="00502DB2" w:rsidRDefault="004C783A" w:rsidP="004C783A">
      <w:pPr>
        <w:pStyle w:val="NoSpacing"/>
        <w:rPr>
          <w:rFonts w:cstheme="minorHAnsi"/>
          <w:sz w:val="24"/>
        </w:rPr>
      </w:pPr>
    </w:p>
    <w:sectPr w:rsidR="004C783A" w:rsidRPr="0050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FEC"/>
    <w:multiLevelType w:val="hybridMultilevel"/>
    <w:tmpl w:val="1CA2CD58"/>
    <w:lvl w:ilvl="0" w:tplc="871A8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240"/>
    <w:multiLevelType w:val="hybridMultilevel"/>
    <w:tmpl w:val="4F22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5"/>
    <w:rsid w:val="00030FDE"/>
    <w:rsid w:val="0004048A"/>
    <w:rsid w:val="00172017"/>
    <w:rsid w:val="00192135"/>
    <w:rsid w:val="00196C60"/>
    <w:rsid w:val="001F0BE5"/>
    <w:rsid w:val="00276FA4"/>
    <w:rsid w:val="003C075B"/>
    <w:rsid w:val="003C15CC"/>
    <w:rsid w:val="003C6693"/>
    <w:rsid w:val="003D4755"/>
    <w:rsid w:val="00425D54"/>
    <w:rsid w:val="004429CE"/>
    <w:rsid w:val="004C783A"/>
    <w:rsid w:val="00502DB2"/>
    <w:rsid w:val="005309A9"/>
    <w:rsid w:val="00565E95"/>
    <w:rsid w:val="0062237B"/>
    <w:rsid w:val="00642A9C"/>
    <w:rsid w:val="006B7F91"/>
    <w:rsid w:val="006F09BB"/>
    <w:rsid w:val="0074142D"/>
    <w:rsid w:val="00804A4C"/>
    <w:rsid w:val="00853B03"/>
    <w:rsid w:val="0088572E"/>
    <w:rsid w:val="009B66BC"/>
    <w:rsid w:val="00CC12DE"/>
    <w:rsid w:val="00D25B0C"/>
    <w:rsid w:val="00D70165"/>
    <w:rsid w:val="00DC3A3A"/>
    <w:rsid w:val="00E50764"/>
    <w:rsid w:val="00E76483"/>
    <w:rsid w:val="00E80C3D"/>
    <w:rsid w:val="00EF285F"/>
    <w:rsid w:val="00F85917"/>
    <w:rsid w:val="00FA186E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596E"/>
  <w15:docId w15:val="{77257B7B-650E-4B9C-8591-AD2E787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7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2D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6@northdenes.norfolk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Burditt</dc:creator>
  <cp:lastModifiedBy>Miss Burrage</cp:lastModifiedBy>
  <cp:revision>5</cp:revision>
  <cp:lastPrinted>2020-09-07T06:30:00Z</cp:lastPrinted>
  <dcterms:created xsi:type="dcterms:W3CDTF">2020-09-06T16:12:00Z</dcterms:created>
  <dcterms:modified xsi:type="dcterms:W3CDTF">2020-09-07T06:58:00Z</dcterms:modified>
</cp:coreProperties>
</file>